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27AF" w14:textId="77777777" w:rsidR="00521C46" w:rsidRPr="009419D9" w:rsidRDefault="00521C46" w:rsidP="009419D9">
      <w:pPr>
        <w:pStyle w:val="1PrimarySectionHeader"/>
      </w:pPr>
      <w:r w:rsidRPr="009419D9">
        <w:t>Important Recycling Update</w:t>
      </w:r>
      <w:r w:rsidR="009419D9" w:rsidRPr="009419D9">
        <w:t xml:space="preserve"> to share with janitorial staff</w:t>
      </w:r>
    </w:p>
    <w:p w14:paraId="00510EC3" w14:textId="77777777" w:rsidR="00A21194" w:rsidRPr="009419D9" w:rsidRDefault="00E61353" w:rsidP="009419D9">
      <w:pPr>
        <w:pStyle w:val="2SecondarySectionHeader-ValueProp"/>
      </w:pPr>
      <w:r w:rsidRPr="009419D9">
        <w:t xml:space="preserve">Keep Recycling Loose </w:t>
      </w:r>
      <w:r w:rsidR="00521C46" w:rsidRPr="009419D9">
        <w:t xml:space="preserve">– </w:t>
      </w:r>
      <w:r w:rsidRPr="009419D9">
        <w:t>No Plastic Bags &amp; No Bagged Recyclables!</w:t>
      </w:r>
    </w:p>
    <w:p w14:paraId="40B00C6E" w14:textId="77777777" w:rsidR="00A21194" w:rsidRPr="009419D9" w:rsidRDefault="00A21194" w:rsidP="00A21194">
      <w:pPr>
        <w:rPr>
          <w:rFonts w:ascii="Trebuchet MS" w:hAnsi="Trebuchet MS"/>
          <w:sz w:val="21"/>
          <w:szCs w:val="21"/>
        </w:rPr>
      </w:pPr>
    </w:p>
    <w:p w14:paraId="3CD9BDA4" w14:textId="77777777" w:rsidR="00A21194" w:rsidRPr="009419D9" w:rsidRDefault="00A21194" w:rsidP="00A21194">
      <w:pPr>
        <w:rPr>
          <w:rFonts w:ascii="Trebuchet MS" w:hAnsi="Trebuchet MS"/>
          <w:sz w:val="21"/>
          <w:szCs w:val="21"/>
        </w:rPr>
      </w:pPr>
      <w:r w:rsidRPr="009419D9">
        <w:rPr>
          <w:rFonts w:ascii="Trebuchet MS" w:hAnsi="Trebuchet MS"/>
          <w:sz w:val="21"/>
          <w:szCs w:val="21"/>
        </w:rPr>
        <w:t xml:space="preserve">Team, </w:t>
      </w:r>
    </w:p>
    <w:p w14:paraId="084D111A" w14:textId="77777777" w:rsidR="00A21194" w:rsidRPr="009419D9" w:rsidRDefault="00A21194" w:rsidP="00A21194">
      <w:pPr>
        <w:rPr>
          <w:rFonts w:ascii="Trebuchet MS" w:hAnsi="Trebuchet MS"/>
          <w:sz w:val="21"/>
          <w:szCs w:val="21"/>
        </w:rPr>
      </w:pPr>
    </w:p>
    <w:p w14:paraId="7F35C7A5" w14:textId="51AD9853" w:rsidR="00A21194" w:rsidRPr="009419D9" w:rsidRDefault="00A21194" w:rsidP="00925525">
      <w:pPr>
        <w:rPr>
          <w:rFonts w:ascii="Trebuchet MS" w:hAnsi="Trebuchet MS"/>
          <w:sz w:val="21"/>
          <w:szCs w:val="21"/>
        </w:rPr>
      </w:pPr>
      <w:r w:rsidRPr="009419D9">
        <w:rPr>
          <w:rFonts w:ascii="Trebuchet MS" w:hAnsi="Trebuchet MS"/>
          <w:sz w:val="21"/>
          <w:szCs w:val="21"/>
        </w:rPr>
        <w:t xml:space="preserve">As you’ve probably noticed, we’ve implemented a handful of improvements to our recycling program.  </w:t>
      </w:r>
      <w:bookmarkStart w:id="0" w:name="_GoBack"/>
      <w:bookmarkEnd w:id="0"/>
      <w:r w:rsidRPr="009419D9">
        <w:rPr>
          <w:rFonts w:ascii="Trebuchet MS" w:hAnsi="Trebuchet MS"/>
          <w:sz w:val="21"/>
          <w:szCs w:val="21"/>
        </w:rPr>
        <w:t xml:space="preserve">One of the biggest changes that we’ve made is eliminating plastic </w:t>
      </w:r>
      <w:r w:rsidR="009419D9" w:rsidRPr="009419D9">
        <w:rPr>
          <w:rFonts w:ascii="Trebuchet MS" w:hAnsi="Trebuchet MS"/>
          <w:sz w:val="21"/>
          <w:szCs w:val="21"/>
        </w:rPr>
        <w:t xml:space="preserve">bags and </w:t>
      </w:r>
      <w:r w:rsidRPr="009419D9">
        <w:rPr>
          <w:rFonts w:ascii="Trebuchet MS" w:hAnsi="Trebuchet MS"/>
          <w:sz w:val="21"/>
          <w:szCs w:val="21"/>
        </w:rPr>
        <w:t xml:space="preserve">liners from all recycling bins. </w:t>
      </w:r>
    </w:p>
    <w:p w14:paraId="4D39054B" w14:textId="77777777" w:rsidR="00A21194" w:rsidRPr="009419D9" w:rsidRDefault="00A21194" w:rsidP="00A21194">
      <w:pPr>
        <w:rPr>
          <w:rFonts w:ascii="Trebuchet MS" w:hAnsi="Trebuchet MS"/>
          <w:sz w:val="21"/>
          <w:szCs w:val="21"/>
        </w:rPr>
      </w:pPr>
    </w:p>
    <w:p w14:paraId="1F8CEDEF" w14:textId="77777777" w:rsidR="00A21194" w:rsidRPr="009419D9" w:rsidRDefault="00A21194" w:rsidP="00E61353">
      <w:pPr>
        <w:pStyle w:val="Heading2"/>
        <w:jc w:val="left"/>
        <w:rPr>
          <w:sz w:val="21"/>
          <w:szCs w:val="21"/>
        </w:rPr>
      </w:pPr>
      <w:r w:rsidRPr="009419D9">
        <w:rPr>
          <w:sz w:val="21"/>
          <w:szCs w:val="21"/>
        </w:rPr>
        <w:t xml:space="preserve">Why Does </w:t>
      </w:r>
      <w:r w:rsidR="00925525" w:rsidRPr="009419D9">
        <w:rPr>
          <w:sz w:val="21"/>
          <w:szCs w:val="21"/>
        </w:rPr>
        <w:t>this</w:t>
      </w:r>
      <w:r w:rsidRPr="009419D9">
        <w:rPr>
          <w:sz w:val="21"/>
          <w:szCs w:val="21"/>
        </w:rPr>
        <w:t xml:space="preserve"> Matter? </w:t>
      </w:r>
    </w:p>
    <w:p w14:paraId="7C909B93" w14:textId="77777777" w:rsidR="00A21194" w:rsidRPr="009419D9" w:rsidRDefault="00A21194" w:rsidP="00E61353">
      <w:pPr>
        <w:rPr>
          <w:rFonts w:ascii="Trebuchet MS" w:hAnsi="Trebuchet MS"/>
          <w:sz w:val="21"/>
          <w:szCs w:val="21"/>
        </w:rPr>
      </w:pPr>
      <w:r w:rsidRPr="009419D9">
        <w:rPr>
          <w:rFonts w:ascii="Trebuchet MS" w:hAnsi="Trebuchet MS"/>
          <w:sz w:val="21"/>
          <w:szCs w:val="21"/>
        </w:rPr>
        <w:t xml:space="preserve">When </w:t>
      </w:r>
      <w:r w:rsidR="00E61353" w:rsidRPr="009419D9">
        <w:rPr>
          <w:rFonts w:ascii="Trebuchet MS" w:hAnsi="Trebuchet MS"/>
          <w:sz w:val="21"/>
          <w:szCs w:val="21"/>
        </w:rPr>
        <w:t>our material</w:t>
      </w:r>
      <w:r w:rsidRPr="009419D9">
        <w:rPr>
          <w:rFonts w:ascii="Trebuchet MS" w:hAnsi="Trebuchet MS"/>
          <w:sz w:val="21"/>
          <w:szCs w:val="21"/>
        </w:rPr>
        <w:t xml:space="preserve"> arrive</w:t>
      </w:r>
      <w:r w:rsidR="00E61353" w:rsidRPr="009419D9">
        <w:rPr>
          <w:rFonts w:ascii="Trebuchet MS" w:hAnsi="Trebuchet MS"/>
          <w:sz w:val="21"/>
          <w:szCs w:val="21"/>
        </w:rPr>
        <w:t>s</w:t>
      </w:r>
      <w:r w:rsidRPr="009419D9">
        <w:rPr>
          <w:rFonts w:ascii="Trebuchet MS" w:hAnsi="Trebuchet MS"/>
          <w:sz w:val="21"/>
          <w:szCs w:val="21"/>
        </w:rPr>
        <w:t xml:space="preserve"> at </w:t>
      </w:r>
      <w:r w:rsidR="00E61353" w:rsidRPr="009419D9">
        <w:rPr>
          <w:rFonts w:ascii="Trebuchet MS" w:hAnsi="Trebuchet MS"/>
          <w:sz w:val="21"/>
          <w:szCs w:val="21"/>
        </w:rPr>
        <w:t xml:space="preserve">the </w:t>
      </w:r>
      <w:r w:rsidR="00521C46" w:rsidRPr="009419D9">
        <w:rPr>
          <w:rFonts w:ascii="Trebuchet MS" w:hAnsi="Trebuchet MS"/>
          <w:sz w:val="21"/>
          <w:szCs w:val="21"/>
        </w:rPr>
        <w:t xml:space="preserve">local </w:t>
      </w:r>
      <w:r w:rsidR="00E61353" w:rsidRPr="009419D9">
        <w:rPr>
          <w:rFonts w:ascii="Trebuchet MS" w:hAnsi="Trebuchet MS"/>
          <w:sz w:val="21"/>
          <w:szCs w:val="21"/>
        </w:rPr>
        <w:t>recycling</w:t>
      </w:r>
      <w:r w:rsidRPr="009419D9">
        <w:rPr>
          <w:rFonts w:ascii="Trebuchet MS" w:hAnsi="Trebuchet MS"/>
          <w:sz w:val="21"/>
          <w:szCs w:val="21"/>
        </w:rPr>
        <w:t xml:space="preserve"> plant, </w:t>
      </w:r>
      <w:r w:rsidR="00E61353" w:rsidRPr="009419D9">
        <w:rPr>
          <w:rFonts w:ascii="Trebuchet MS" w:hAnsi="Trebuchet MS"/>
          <w:sz w:val="21"/>
          <w:szCs w:val="21"/>
        </w:rPr>
        <w:t>it</w:t>
      </w:r>
      <w:r w:rsidRPr="009419D9">
        <w:rPr>
          <w:rFonts w:ascii="Trebuchet MS" w:hAnsi="Trebuchet MS"/>
          <w:sz w:val="21"/>
          <w:szCs w:val="21"/>
        </w:rPr>
        <w:t xml:space="preserve"> go</w:t>
      </w:r>
      <w:r w:rsidR="00E61353" w:rsidRPr="009419D9">
        <w:rPr>
          <w:rFonts w:ascii="Trebuchet MS" w:hAnsi="Trebuchet MS"/>
          <w:sz w:val="21"/>
          <w:szCs w:val="21"/>
        </w:rPr>
        <w:t>es</w:t>
      </w:r>
      <w:r w:rsidRPr="009419D9">
        <w:rPr>
          <w:rFonts w:ascii="Trebuchet MS" w:hAnsi="Trebuchet MS"/>
          <w:sz w:val="21"/>
          <w:szCs w:val="21"/>
        </w:rPr>
        <w:t xml:space="preserve"> through an automated sorting process. Recyclables must be loose (not in a bag) in order to make their way through the sorting equipment. </w:t>
      </w:r>
      <w:r w:rsidR="00B16336" w:rsidRPr="009419D9">
        <w:rPr>
          <w:rFonts w:ascii="Trebuchet MS" w:hAnsi="Trebuchet MS"/>
          <w:sz w:val="21"/>
          <w:szCs w:val="21"/>
        </w:rPr>
        <w:t xml:space="preserve">Plastic bags cause many problems at the recycling plant as they get wrapped around sorting equipment and must be manually cut out of gears and screens. This poses a safety risk for workers and makes recycling inefficient and costly.  </w:t>
      </w:r>
    </w:p>
    <w:p w14:paraId="52AD479E" w14:textId="77777777" w:rsidR="00A21194" w:rsidRPr="009419D9" w:rsidRDefault="00A21194" w:rsidP="00E61353">
      <w:pPr>
        <w:rPr>
          <w:rFonts w:ascii="Trebuchet MS" w:hAnsi="Trebuchet MS"/>
          <w:sz w:val="21"/>
          <w:szCs w:val="21"/>
        </w:rPr>
      </w:pPr>
    </w:p>
    <w:p w14:paraId="5CA163EB" w14:textId="77777777" w:rsidR="00A21194" w:rsidRPr="009419D9" w:rsidRDefault="00A21194" w:rsidP="00E61353">
      <w:pPr>
        <w:pStyle w:val="Heading2"/>
        <w:jc w:val="left"/>
        <w:rPr>
          <w:sz w:val="21"/>
          <w:szCs w:val="21"/>
        </w:rPr>
      </w:pPr>
      <w:r w:rsidRPr="009419D9">
        <w:rPr>
          <w:sz w:val="21"/>
          <w:szCs w:val="21"/>
        </w:rPr>
        <w:t>How You Can Help</w:t>
      </w:r>
      <w:r w:rsidR="00521C46" w:rsidRPr="009419D9">
        <w:rPr>
          <w:sz w:val="21"/>
          <w:szCs w:val="21"/>
        </w:rPr>
        <w:t>!</w:t>
      </w:r>
    </w:p>
    <w:p w14:paraId="36832150" w14:textId="77777777" w:rsidR="00925525" w:rsidRPr="009419D9" w:rsidRDefault="00E61353" w:rsidP="00925525">
      <w:pPr>
        <w:pStyle w:val="ListParagraph"/>
        <w:numPr>
          <w:ilvl w:val="0"/>
          <w:numId w:val="3"/>
        </w:numPr>
        <w:rPr>
          <w:rFonts w:ascii="Trebuchet MS" w:hAnsi="Trebuchet MS"/>
          <w:sz w:val="21"/>
          <w:szCs w:val="21"/>
        </w:rPr>
      </w:pPr>
      <w:r w:rsidRPr="009419D9">
        <w:rPr>
          <w:rFonts w:ascii="Trebuchet MS" w:hAnsi="Trebuchet MS"/>
          <w:sz w:val="21"/>
          <w:szCs w:val="21"/>
        </w:rPr>
        <w:t xml:space="preserve">Please </w:t>
      </w:r>
      <w:r w:rsidR="00925525" w:rsidRPr="009419D9">
        <w:rPr>
          <w:rFonts w:ascii="Trebuchet MS" w:hAnsi="Trebuchet MS"/>
          <w:sz w:val="21"/>
          <w:szCs w:val="21"/>
        </w:rPr>
        <w:t>DO NOT</w:t>
      </w:r>
      <w:r w:rsidRPr="009419D9">
        <w:rPr>
          <w:rFonts w:ascii="Trebuchet MS" w:hAnsi="Trebuchet MS"/>
          <w:sz w:val="21"/>
          <w:szCs w:val="21"/>
        </w:rPr>
        <w:t xml:space="preserve"> </w:t>
      </w:r>
      <w:r w:rsidR="00521C46" w:rsidRPr="009419D9">
        <w:rPr>
          <w:rFonts w:ascii="Trebuchet MS" w:hAnsi="Trebuchet MS"/>
          <w:sz w:val="21"/>
          <w:szCs w:val="21"/>
        </w:rPr>
        <w:t>line</w:t>
      </w:r>
      <w:r w:rsidRPr="009419D9">
        <w:rPr>
          <w:rFonts w:ascii="Trebuchet MS" w:hAnsi="Trebuchet MS"/>
          <w:sz w:val="21"/>
          <w:szCs w:val="21"/>
        </w:rPr>
        <w:t xml:space="preserve"> recycling </w:t>
      </w:r>
      <w:r w:rsidR="00521C46" w:rsidRPr="009419D9">
        <w:rPr>
          <w:rFonts w:ascii="Trebuchet MS" w:hAnsi="Trebuchet MS"/>
          <w:sz w:val="21"/>
          <w:szCs w:val="21"/>
        </w:rPr>
        <w:t>bins</w:t>
      </w:r>
      <w:r w:rsidR="009419D9" w:rsidRPr="009419D9">
        <w:rPr>
          <w:rFonts w:ascii="Trebuchet MS" w:hAnsi="Trebuchet MS"/>
          <w:sz w:val="21"/>
          <w:szCs w:val="21"/>
        </w:rPr>
        <w:t xml:space="preserve"> with plastic bags or liners</w:t>
      </w:r>
      <w:r w:rsidR="00925525" w:rsidRPr="009419D9">
        <w:rPr>
          <w:rFonts w:ascii="Trebuchet MS" w:hAnsi="Trebuchet MS"/>
          <w:sz w:val="21"/>
          <w:szCs w:val="21"/>
        </w:rPr>
        <w:t>. Only clean and dry materials should be recycled</w:t>
      </w:r>
      <w:r w:rsidR="00D84244" w:rsidRPr="009419D9">
        <w:rPr>
          <w:rFonts w:ascii="Trebuchet MS" w:hAnsi="Trebuchet MS"/>
          <w:sz w:val="21"/>
          <w:szCs w:val="21"/>
        </w:rPr>
        <w:t>,</w:t>
      </w:r>
      <w:r w:rsidR="00925525" w:rsidRPr="009419D9">
        <w:rPr>
          <w:rFonts w:ascii="Trebuchet MS" w:hAnsi="Trebuchet MS"/>
          <w:sz w:val="21"/>
          <w:szCs w:val="21"/>
        </w:rPr>
        <w:t xml:space="preserve"> therefore deskside, breakroom and all other recycling bins should remain clean.</w:t>
      </w:r>
    </w:p>
    <w:p w14:paraId="5FA1C5F7" w14:textId="77777777" w:rsidR="002A6199" w:rsidRPr="009419D9" w:rsidRDefault="00925525" w:rsidP="00925525">
      <w:pPr>
        <w:pStyle w:val="ListParagraph"/>
        <w:numPr>
          <w:ilvl w:val="0"/>
          <w:numId w:val="3"/>
        </w:numPr>
        <w:rPr>
          <w:rFonts w:ascii="Trebuchet MS" w:hAnsi="Trebuchet MS"/>
          <w:sz w:val="21"/>
          <w:szCs w:val="21"/>
        </w:rPr>
      </w:pPr>
      <w:r w:rsidRPr="009419D9">
        <w:rPr>
          <w:rFonts w:ascii="Trebuchet MS" w:hAnsi="Trebuchet MS"/>
          <w:sz w:val="21"/>
          <w:szCs w:val="21"/>
        </w:rPr>
        <w:t>M</w:t>
      </w:r>
      <w:r w:rsidR="00E61353" w:rsidRPr="009419D9">
        <w:rPr>
          <w:rFonts w:ascii="Trebuchet MS" w:hAnsi="Trebuchet MS"/>
          <w:sz w:val="21"/>
          <w:szCs w:val="21"/>
        </w:rPr>
        <w:t xml:space="preserve">ake sure that all recyclables you place in the recycling </w:t>
      </w:r>
      <w:r w:rsidR="00E61353" w:rsidRPr="009419D9">
        <w:rPr>
          <w:rFonts w:ascii="Trebuchet MS" w:hAnsi="Trebuchet MS"/>
          <w:sz w:val="21"/>
          <w:szCs w:val="21"/>
          <w:highlight w:val="yellow"/>
        </w:rPr>
        <w:t>dumpster</w:t>
      </w:r>
      <w:r w:rsidRPr="009419D9">
        <w:rPr>
          <w:rFonts w:ascii="Trebuchet MS" w:hAnsi="Trebuchet MS"/>
          <w:sz w:val="21"/>
          <w:szCs w:val="21"/>
          <w:highlight w:val="yellow"/>
        </w:rPr>
        <w:t>/compactor</w:t>
      </w:r>
      <w:r w:rsidR="00E61353" w:rsidRPr="009419D9">
        <w:rPr>
          <w:rFonts w:ascii="Trebuchet MS" w:hAnsi="Trebuchet MS"/>
          <w:sz w:val="21"/>
          <w:szCs w:val="21"/>
        </w:rPr>
        <w:t xml:space="preserve"> </w:t>
      </w:r>
      <w:r w:rsidR="00521C46" w:rsidRPr="009419D9">
        <w:rPr>
          <w:rFonts w:ascii="Trebuchet MS" w:hAnsi="Trebuchet MS"/>
          <w:sz w:val="21"/>
          <w:szCs w:val="21"/>
        </w:rPr>
        <w:t xml:space="preserve">located </w:t>
      </w:r>
      <w:r w:rsidR="00521C46" w:rsidRPr="009419D9">
        <w:rPr>
          <w:rFonts w:ascii="Trebuchet MS" w:hAnsi="Trebuchet MS"/>
          <w:sz w:val="21"/>
          <w:szCs w:val="21"/>
          <w:highlight w:val="yellow"/>
        </w:rPr>
        <w:t>outside/in the loading dock, etc.</w:t>
      </w:r>
      <w:r w:rsidR="00521C46" w:rsidRPr="009419D9">
        <w:rPr>
          <w:rFonts w:ascii="Trebuchet MS" w:hAnsi="Trebuchet MS"/>
          <w:sz w:val="21"/>
          <w:szCs w:val="21"/>
        </w:rPr>
        <w:t xml:space="preserve"> </w:t>
      </w:r>
      <w:r w:rsidR="00E61353" w:rsidRPr="009419D9">
        <w:rPr>
          <w:rFonts w:ascii="Trebuchet MS" w:hAnsi="Trebuchet MS"/>
          <w:sz w:val="21"/>
          <w:szCs w:val="21"/>
        </w:rPr>
        <w:t>are loose – no bagged recyclables!</w:t>
      </w:r>
      <w:r w:rsidR="002A6199" w:rsidRPr="009419D9">
        <w:rPr>
          <w:rFonts w:ascii="Trebuchet MS" w:hAnsi="Trebuchet MS"/>
          <w:sz w:val="21"/>
          <w:szCs w:val="21"/>
        </w:rPr>
        <w:t xml:space="preserve"> </w:t>
      </w:r>
      <w:r w:rsidR="00521C46" w:rsidRPr="009419D9">
        <w:rPr>
          <w:rFonts w:ascii="Trebuchet MS" w:hAnsi="Trebuchet MS"/>
          <w:sz w:val="21"/>
          <w:szCs w:val="21"/>
        </w:rPr>
        <w:t xml:space="preserve"> </w:t>
      </w:r>
    </w:p>
    <w:p w14:paraId="5C346EA5" w14:textId="77777777" w:rsidR="002A6199" w:rsidRPr="009419D9" w:rsidRDefault="00864FD4" w:rsidP="00A21194">
      <w:pPr>
        <w:rPr>
          <w:rFonts w:ascii="Trebuchet MS" w:hAnsi="Trebuchet MS"/>
          <w:sz w:val="21"/>
          <w:szCs w:val="21"/>
        </w:rPr>
      </w:pPr>
      <w:r w:rsidRPr="009419D9">
        <w:rPr>
          <w:rFonts w:ascii="Trebuchet MS" w:hAnsi="Trebuchet MS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07C8F08" wp14:editId="4587E825">
            <wp:simplePos x="0" y="0"/>
            <wp:positionH relativeFrom="column">
              <wp:posOffset>77277</wp:posOffset>
            </wp:positionH>
            <wp:positionV relativeFrom="paragraph">
              <wp:posOffset>106680</wp:posOffset>
            </wp:positionV>
            <wp:extent cx="5324475" cy="235394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353945"/>
                    </a:xfrm>
                    <a:prstGeom prst="rect">
                      <a:avLst/>
                    </a:prstGeom>
                    <a:ln w="127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9D9" w:rsidRPr="009419D9">
        <w:rPr>
          <w:rFonts w:ascii="Trebuchet MS" w:hAnsi="Trebuchet MS"/>
          <w:noProof/>
          <w:sz w:val="21"/>
          <w:szCs w:val="21"/>
        </w:rPr>
        <w:t xml:space="preserve">              </w:t>
      </w:r>
    </w:p>
    <w:p w14:paraId="62858894" w14:textId="77777777"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14:paraId="37D59166" w14:textId="77777777"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14:paraId="1737C4A8" w14:textId="77777777"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14:paraId="51802943" w14:textId="77777777"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14:paraId="3CBBCD13" w14:textId="77777777"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14:paraId="0BB734A9" w14:textId="77777777"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14:paraId="0E6BFA4F" w14:textId="77777777"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14:paraId="5F6E640A" w14:textId="77777777"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14:paraId="2900CE71" w14:textId="77777777"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14:paraId="1EFC93BA" w14:textId="77777777"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14:paraId="5ABC15C5" w14:textId="77777777"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14:paraId="7C9C002D" w14:textId="77777777"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14:paraId="07BFC7D8" w14:textId="77777777"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14:paraId="636268EE" w14:textId="77777777"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14:paraId="51606CE5" w14:textId="77777777" w:rsidR="00864FD4" w:rsidRDefault="00864FD4" w:rsidP="00A21194">
      <w:pPr>
        <w:rPr>
          <w:rFonts w:ascii="Trebuchet MS" w:hAnsi="Trebuchet MS"/>
          <w:sz w:val="21"/>
          <w:szCs w:val="21"/>
        </w:rPr>
      </w:pPr>
    </w:p>
    <w:p w14:paraId="7B3E5F62" w14:textId="77777777" w:rsidR="00A21194" w:rsidRPr="009419D9" w:rsidRDefault="002A6199" w:rsidP="00A21194">
      <w:pPr>
        <w:rPr>
          <w:rFonts w:ascii="Trebuchet MS" w:hAnsi="Trebuchet MS"/>
          <w:sz w:val="21"/>
          <w:szCs w:val="21"/>
        </w:rPr>
      </w:pPr>
      <w:r w:rsidRPr="009419D9">
        <w:rPr>
          <w:rFonts w:ascii="Trebuchet MS" w:hAnsi="Trebuchet MS"/>
          <w:sz w:val="21"/>
          <w:szCs w:val="21"/>
        </w:rPr>
        <w:t xml:space="preserve">Your role is key to making our recycling program a success!  If you happen to notice any recycling bins around the office that contain </w:t>
      </w:r>
      <w:r w:rsidR="00925525" w:rsidRPr="009419D9">
        <w:rPr>
          <w:rFonts w:ascii="Trebuchet MS" w:hAnsi="Trebuchet MS"/>
          <w:sz w:val="21"/>
          <w:szCs w:val="21"/>
        </w:rPr>
        <w:t xml:space="preserve">liquid, food or other </w:t>
      </w:r>
      <w:r w:rsidRPr="009419D9">
        <w:rPr>
          <w:rFonts w:ascii="Trebuchet MS" w:hAnsi="Trebuchet MS"/>
          <w:sz w:val="21"/>
          <w:szCs w:val="21"/>
        </w:rPr>
        <w:t xml:space="preserve">non-accepted material, please let </w:t>
      </w:r>
      <w:r w:rsidRPr="009419D9">
        <w:rPr>
          <w:rFonts w:ascii="Trebuchet MS" w:hAnsi="Trebuchet MS"/>
          <w:sz w:val="21"/>
          <w:szCs w:val="21"/>
          <w:highlight w:val="yellow"/>
        </w:rPr>
        <w:t>me</w:t>
      </w:r>
      <w:r w:rsidRPr="009419D9">
        <w:rPr>
          <w:rFonts w:ascii="Trebuchet MS" w:hAnsi="Trebuchet MS"/>
          <w:sz w:val="21"/>
          <w:szCs w:val="21"/>
        </w:rPr>
        <w:t xml:space="preserve"> know so that we can provide additional employee training and feedback. </w:t>
      </w:r>
    </w:p>
    <w:p w14:paraId="22DE3CC5" w14:textId="77777777" w:rsidR="00A21194" w:rsidRPr="009419D9" w:rsidRDefault="00A21194" w:rsidP="00A21194">
      <w:pPr>
        <w:rPr>
          <w:rFonts w:ascii="Trebuchet MS" w:hAnsi="Trebuchet MS"/>
          <w:sz w:val="21"/>
          <w:szCs w:val="21"/>
        </w:rPr>
      </w:pPr>
    </w:p>
    <w:p w14:paraId="42CE294F" w14:textId="77777777" w:rsidR="009419D9" w:rsidRPr="009419D9" w:rsidRDefault="009419D9" w:rsidP="00342ED0">
      <w:pPr>
        <w:rPr>
          <w:rFonts w:ascii="Trebuchet MS" w:hAnsi="Trebuchet MS"/>
          <w:sz w:val="21"/>
          <w:szCs w:val="21"/>
        </w:rPr>
      </w:pPr>
    </w:p>
    <w:p w14:paraId="7A138A12" w14:textId="77777777" w:rsidR="00342ED0" w:rsidRPr="009419D9" w:rsidRDefault="00342ED0" w:rsidP="00342ED0">
      <w:pPr>
        <w:rPr>
          <w:rFonts w:ascii="Trebuchet MS" w:hAnsi="Trebuchet MS"/>
          <w:sz w:val="21"/>
          <w:szCs w:val="21"/>
          <w:highlight w:val="yellow"/>
        </w:rPr>
      </w:pPr>
      <w:r w:rsidRPr="009419D9">
        <w:rPr>
          <w:rFonts w:ascii="Trebuchet MS" w:hAnsi="Trebuchet MS"/>
          <w:sz w:val="21"/>
          <w:szCs w:val="21"/>
        </w:rPr>
        <w:t xml:space="preserve">Thank you for your help! </w:t>
      </w:r>
    </w:p>
    <w:p w14:paraId="5AA4D497" w14:textId="77777777" w:rsidR="002A6199" w:rsidRPr="009419D9" w:rsidRDefault="00A21194" w:rsidP="002A6199">
      <w:pPr>
        <w:rPr>
          <w:rFonts w:ascii="Trebuchet MS" w:hAnsi="Trebuchet MS"/>
          <w:sz w:val="21"/>
          <w:szCs w:val="21"/>
          <w:highlight w:val="yellow"/>
        </w:rPr>
      </w:pPr>
      <w:r w:rsidRPr="009419D9">
        <w:rPr>
          <w:rFonts w:ascii="Trebuchet MS" w:hAnsi="Trebuchet MS"/>
          <w:sz w:val="21"/>
          <w:szCs w:val="21"/>
          <w:highlight w:val="yellow"/>
        </w:rPr>
        <w:t>NAME</w:t>
      </w:r>
    </w:p>
    <w:sectPr w:rsidR="002A6199" w:rsidRPr="009419D9" w:rsidSect="0090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46929"/>
    <w:multiLevelType w:val="hybridMultilevel"/>
    <w:tmpl w:val="0D8AB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573D"/>
    <w:multiLevelType w:val="hybridMultilevel"/>
    <w:tmpl w:val="1654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B06EB"/>
    <w:multiLevelType w:val="hybridMultilevel"/>
    <w:tmpl w:val="9AAE7DA6"/>
    <w:lvl w:ilvl="0" w:tplc="05DC19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94"/>
    <w:rsid w:val="002A6199"/>
    <w:rsid w:val="00342ED0"/>
    <w:rsid w:val="003C4B93"/>
    <w:rsid w:val="003E3460"/>
    <w:rsid w:val="00521C46"/>
    <w:rsid w:val="00561B2F"/>
    <w:rsid w:val="006409B4"/>
    <w:rsid w:val="006C74D8"/>
    <w:rsid w:val="0075348A"/>
    <w:rsid w:val="00864FD4"/>
    <w:rsid w:val="009005E3"/>
    <w:rsid w:val="00925525"/>
    <w:rsid w:val="009419D9"/>
    <w:rsid w:val="009F6FDA"/>
    <w:rsid w:val="00A21194"/>
    <w:rsid w:val="00B16336"/>
    <w:rsid w:val="00D84244"/>
    <w:rsid w:val="00E61353"/>
    <w:rsid w:val="00E63283"/>
    <w:rsid w:val="00EE1CF1"/>
    <w:rsid w:val="00F1033F"/>
    <w:rsid w:val="00F6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1CBF"/>
  <w15:chartTrackingRefBased/>
  <w15:docId w15:val="{BE668A20-2164-2641-A902-E119A264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119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rimary Section Headings"/>
    <w:basedOn w:val="Normal"/>
    <w:next w:val="Normal"/>
    <w:link w:val="Heading1Char"/>
    <w:uiPriority w:val="9"/>
    <w:qFormat/>
    <w:rsid w:val="00E63283"/>
    <w:pPr>
      <w:keepNext/>
      <w:ind w:left="1800"/>
      <w:outlineLvl w:val="0"/>
    </w:pPr>
    <w:rPr>
      <w:rFonts w:ascii="Trebuchet MS" w:eastAsiaTheme="majorEastAsia" w:hAnsi="Trebuchet MS" w:cstheme="majorBidi"/>
      <w:b/>
      <w:caps/>
      <w:noProof/>
      <w:color w:val="3C8A2E"/>
      <w:spacing w:val="-5"/>
      <w:kern w:val="28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283"/>
    <w:pPr>
      <w:keepNext/>
      <w:jc w:val="center"/>
      <w:outlineLvl w:val="1"/>
    </w:pPr>
    <w:rPr>
      <w:rFonts w:ascii="Trebuchet MS" w:hAnsi="Trebuchet MS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283"/>
    <w:pPr>
      <w:keepNext/>
      <w:outlineLvl w:val="2"/>
    </w:pPr>
    <w:rPr>
      <w:rFonts w:ascii="Trebuchet MS" w:hAnsi="Trebuchet MS"/>
      <w:b/>
      <w:bCs/>
      <w:color w:val="FFFFFF" w:themeColor="background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283"/>
    <w:pPr>
      <w:keepNext/>
      <w:spacing w:before="200" w:after="200"/>
      <w:outlineLvl w:val="3"/>
    </w:pPr>
    <w:rPr>
      <w:rFonts w:ascii="Trebuchet MS" w:hAnsi="Trebuchet MS"/>
      <w:bCs/>
      <w:color w:val="024731" w:themeColor="accent4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3283"/>
    <w:pPr>
      <w:keepNext/>
      <w:outlineLvl w:val="4"/>
    </w:pPr>
    <w:rPr>
      <w:b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Prompts">
    <w:name w:val="RFP Prompts"/>
    <w:basedOn w:val="BodyText"/>
    <w:link w:val="RFPPromptsChar"/>
    <w:qFormat/>
    <w:rsid w:val="00E63283"/>
    <w:pPr>
      <w:spacing w:after="160"/>
    </w:pPr>
    <w:rPr>
      <w:rFonts w:ascii="Trebuchet MS" w:hAnsi="Trebuchet MS" w:cstheme="minorBidi"/>
      <w:i/>
      <w:color w:val="3C8A2E" w:themeColor="accent5"/>
      <w:sz w:val="20"/>
    </w:rPr>
  </w:style>
  <w:style w:type="character" w:customStyle="1" w:styleId="RFPPromptsChar">
    <w:name w:val="RFP Prompts Char"/>
    <w:basedOn w:val="BodyTextChar"/>
    <w:link w:val="RFPPrompts"/>
    <w:rsid w:val="00E63283"/>
    <w:rPr>
      <w:rFonts w:ascii="Trebuchet MS" w:hAnsi="Trebuchet MS"/>
      <w:i/>
      <w:color w:val="3C8A2E" w:themeColor="accent5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632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3283"/>
  </w:style>
  <w:style w:type="paragraph" w:customStyle="1" w:styleId="1PrimarySectionHeader">
    <w:name w:val="1. Primary Section Header"/>
    <w:basedOn w:val="Heading1"/>
    <w:link w:val="1PrimarySectionHeaderChar"/>
    <w:qFormat/>
    <w:rsid w:val="00E63283"/>
    <w:pPr>
      <w:spacing w:after="200"/>
      <w:ind w:left="0"/>
    </w:pPr>
  </w:style>
  <w:style w:type="character" w:customStyle="1" w:styleId="1PrimarySectionHeaderChar">
    <w:name w:val="1. Primary Section Header Char"/>
    <w:basedOn w:val="Heading1Char"/>
    <w:link w:val="1PrimarySectionHeader"/>
    <w:rsid w:val="00E63283"/>
    <w:rPr>
      <w:rFonts w:ascii="Trebuchet MS" w:eastAsiaTheme="majorEastAsia" w:hAnsi="Trebuchet MS" w:cstheme="majorBidi"/>
      <w:b/>
      <w:caps/>
      <w:noProof/>
      <w:color w:val="3C8A2E"/>
      <w:spacing w:val="-5"/>
      <w:kern w:val="28"/>
      <w:sz w:val="40"/>
      <w:szCs w:val="40"/>
      <w:lang w:eastAsia="ja-JP"/>
    </w:rPr>
  </w:style>
  <w:style w:type="character" w:customStyle="1" w:styleId="Heading1Char">
    <w:name w:val="Heading 1 Char"/>
    <w:aliases w:val="Primary Section Headings Char"/>
    <w:basedOn w:val="DefaultParagraphFont"/>
    <w:link w:val="Heading1"/>
    <w:uiPriority w:val="9"/>
    <w:rsid w:val="00E63283"/>
    <w:rPr>
      <w:rFonts w:ascii="Trebuchet MS" w:eastAsiaTheme="majorEastAsia" w:hAnsi="Trebuchet MS" w:cstheme="majorBidi"/>
      <w:b/>
      <w:caps/>
      <w:noProof/>
      <w:color w:val="3C8A2E"/>
      <w:spacing w:val="-5"/>
      <w:kern w:val="28"/>
      <w:sz w:val="40"/>
      <w:szCs w:val="40"/>
      <w:lang w:eastAsia="ja-JP"/>
    </w:rPr>
  </w:style>
  <w:style w:type="paragraph" w:customStyle="1" w:styleId="2SecondarySectionHeader-ValueProp">
    <w:name w:val="2. Secondary Section Header - Value Prop"/>
    <w:basedOn w:val="Normal"/>
    <w:link w:val="2SecondarySectionHeader-ValuePropChar"/>
    <w:qFormat/>
    <w:rsid w:val="00E63283"/>
    <w:rPr>
      <w:rFonts w:asciiTheme="minorHAnsi" w:hAnsiTheme="minorHAnsi" w:cstheme="minorBidi"/>
      <w:b/>
      <w:color w:val="7AB800"/>
      <w:sz w:val="36"/>
      <w:szCs w:val="36"/>
    </w:rPr>
  </w:style>
  <w:style w:type="character" w:customStyle="1" w:styleId="2SecondarySectionHeader-ValuePropChar">
    <w:name w:val="2. Secondary Section Header - Value Prop Char"/>
    <w:basedOn w:val="DefaultParagraphFont"/>
    <w:link w:val="2SecondarySectionHeader-ValueProp"/>
    <w:rsid w:val="00E63283"/>
    <w:rPr>
      <w:b/>
      <w:color w:val="7AB8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63283"/>
    <w:rPr>
      <w:rFonts w:ascii="Trebuchet MS" w:hAnsi="Trebuchet MS" w:cs="Calibr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63283"/>
    <w:rPr>
      <w:rFonts w:ascii="Trebuchet MS" w:hAnsi="Trebuchet MS" w:cs="Calibri"/>
      <w:b/>
      <w:bCs/>
      <w:color w:val="FFFFFF" w:themeColor="background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63283"/>
    <w:rPr>
      <w:rFonts w:ascii="Trebuchet MS" w:hAnsi="Trebuchet MS" w:cs="Calibri"/>
      <w:bCs/>
      <w:color w:val="024731" w:themeColor="accent4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63283"/>
    <w:rPr>
      <w:rFonts w:ascii="Calibri" w:hAnsi="Calibri" w:cs="Calibri"/>
      <w:b/>
      <w:color w:val="595959"/>
    </w:rPr>
  </w:style>
  <w:style w:type="paragraph" w:styleId="ListParagraph">
    <w:name w:val="List Paragraph"/>
    <w:basedOn w:val="Normal"/>
    <w:link w:val="ListParagraphChar"/>
    <w:uiPriority w:val="34"/>
    <w:qFormat/>
    <w:rsid w:val="00E632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63283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21194"/>
    <w:rPr>
      <w:color w:val="C6C6B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1194"/>
    <w:rPr>
      <w:color w:val="57584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6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33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336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33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3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WM">
      <a:dk1>
        <a:sysClr val="windowText" lastClr="000000"/>
      </a:dk1>
      <a:lt1>
        <a:sysClr val="window" lastClr="FFFFFF"/>
      </a:lt1>
      <a:dk2>
        <a:srgbClr val="57584F"/>
      </a:dk2>
      <a:lt2>
        <a:srgbClr val="EEECE1"/>
      </a:lt2>
      <a:accent1>
        <a:srgbClr val="00693C"/>
      </a:accent1>
      <a:accent2>
        <a:srgbClr val="EBAB00"/>
      </a:accent2>
      <a:accent3>
        <a:srgbClr val="7AB800"/>
      </a:accent3>
      <a:accent4>
        <a:srgbClr val="024731"/>
      </a:accent4>
      <a:accent5>
        <a:srgbClr val="3C8A2E"/>
      </a:accent5>
      <a:accent6>
        <a:srgbClr val="BED600"/>
      </a:accent6>
      <a:hlink>
        <a:srgbClr val="C6C6BC"/>
      </a:hlink>
      <a:folHlink>
        <a:srgbClr val="57584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Bryant</dc:creator>
  <cp:keywords/>
  <dc:description/>
  <cp:lastModifiedBy>Sarovich, Sheila</cp:lastModifiedBy>
  <cp:revision>2</cp:revision>
  <cp:lastPrinted>2019-06-05T14:29:00Z</cp:lastPrinted>
  <dcterms:created xsi:type="dcterms:W3CDTF">2020-04-28T16:16:00Z</dcterms:created>
  <dcterms:modified xsi:type="dcterms:W3CDTF">2020-04-28T16:16:00Z</dcterms:modified>
</cp:coreProperties>
</file>